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72" w:rsidRPr="005C6B00" w:rsidRDefault="00096E35" w:rsidP="00BC5072">
      <w:pPr>
        <w:pStyle w:val="Default"/>
        <w:jc w:val="center"/>
        <w:rPr>
          <w:rFonts w:ascii="Arial" w:hAnsi="Arial" w:cs="Arial"/>
          <w:b/>
          <w:color w:val="auto"/>
          <w:sz w:val="20"/>
          <w:szCs w:val="22"/>
        </w:rPr>
      </w:pPr>
      <w:r w:rsidRPr="005C6B00">
        <w:rPr>
          <w:rFonts w:ascii="Arial" w:hAnsi="Arial" w:cs="Arial"/>
          <w:b/>
          <w:bCs/>
          <w:color w:val="auto"/>
          <w:sz w:val="20"/>
          <w:szCs w:val="22"/>
        </w:rPr>
        <w:t>INFORMACJA DO WNIOSKU O UDZIELENIE ZEZWOLENIA NA PROWADZENIE DZIAŁALNOŚCI W ZAKRESIE OPRÓŻNIANIA ZBIORNIKÓW BEZODPŁYWOWYCH</w:t>
      </w:r>
      <w:r w:rsidR="00BC5072" w:rsidRPr="005C6B00">
        <w:rPr>
          <w:rFonts w:ascii="Arial" w:hAnsi="Arial" w:cs="Arial"/>
          <w:b/>
          <w:bCs/>
          <w:color w:val="auto"/>
          <w:sz w:val="20"/>
          <w:szCs w:val="22"/>
        </w:rPr>
        <w:t xml:space="preserve"> </w:t>
      </w:r>
      <w:r w:rsidR="00BC5072" w:rsidRPr="005C6B00">
        <w:rPr>
          <w:rFonts w:ascii="Arial" w:hAnsi="Arial" w:cs="Arial"/>
          <w:b/>
          <w:color w:val="auto"/>
          <w:sz w:val="20"/>
          <w:szCs w:val="22"/>
        </w:rPr>
        <w:t xml:space="preserve">LUB OSADNIKÓW </w:t>
      </w:r>
      <w:r w:rsidR="00BC5072" w:rsidRPr="005C6B00">
        <w:rPr>
          <w:rFonts w:ascii="Arial" w:hAnsi="Arial" w:cs="Arial"/>
          <w:b/>
          <w:color w:val="auto"/>
          <w:sz w:val="20"/>
          <w:szCs w:val="22"/>
        </w:rPr>
        <w:br/>
        <w:t xml:space="preserve">W INSTALACJACH PRZYDOMOWYCH OCZYSZCZALNI ŚCIEKÓW </w:t>
      </w:r>
      <w:r w:rsidR="00BC5072" w:rsidRPr="005C6B00">
        <w:rPr>
          <w:rFonts w:ascii="Arial" w:hAnsi="Arial" w:cs="Arial"/>
          <w:b/>
          <w:color w:val="auto"/>
          <w:sz w:val="20"/>
          <w:szCs w:val="22"/>
        </w:rPr>
        <w:br/>
        <w:t>I TRANSPORTU NIECZYSTOŚCI CIEKŁYCH  NA TERENIE ZWIĄZKU CELOWEGO GMIN MG-6</w:t>
      </w:r>
    </w:p>
    <w:p w:rsidR="00096E35" w:rsidRPr="005C6B00" w:rsidRDefault="00096E35" w:rsidP="00096E35">
      <w:pPr>
        <w:pStyle w:val="Default"/>
        <w:jc w:val="center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b/>
          <w:bCs/>
          <w:color w:val="auto"/>
          <w:sz w:val="20"/>
          <w:szCs w:val="22"/>
        </w:rPr>
        <w:br/>
      </w:r>
    </w:p>
    <w:p w:rsidR="005C6B00" w:rsidRPr="005C6B00" w:rsidRDefault="00096E35" w:rsidP="005C6B00">
      <w:pPr>
        <w:pStyle w:val="Default"/>
        <w:numPr>
          <w:ilvl w:val="0"/>
          <w:numId w:val="2"/>
        </w:numPr>
        <w:spacing w:after="120"/>
        <w:ind w:left="227" w:hanging="227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>Miejsce i sposób załatwienia sprawy: Biuro Związku C</w:t>
      </w:r>
      <w:r w:rsidR="005C6B00" w:rsidRPr="005C6B00">
        <w:rPr>
          <w:rFonts w:ascii="Arial" w:hAnsi="Arial" w:cs="Arial"/>
          <w:color w:val="auto"/>
          <w:sz w:val="20"/>
          <w:szCs w:val="22"/>
        </w:rPr>
        <w:t>elowego Gmin MG-6.</w:t>
      </w:r>
    </w:p>
    <w:p w:rsidR="00BC5072" w:rsidRPr="005C6B00" w:rsidRDefault="00096E35" w:rsidP="005C6B00">
      <w:pPr>
        <w:pStyle w:val="Default"/>
        <w:numPr>
          <w:ilvl w:val="0"/>
          <w:numId w:val="2"/>
        </w:numPr>
        <w:ind w:left="227" w:hanging="227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 xml:space="preserve">Wymagane dokumenty: wniosek wraz z załącznikami, który powinien zawierać: </w:t>
      </w:r>
    </w:p>
    <w:p w:rsidR="005C6B00" w:rsidRPr="005C6B00" w:rsidRDefault="005C6B00" w:rsidP="005C6B00">
      <w:pPr>
        <w:pStyle w:val="Default"/>
        <w:numPr>
          <w:ilvl w:val="0"/>
          <w:numId w:val="5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>imię i nazwisko lub nazwę</w:t>
      </w:r>
      <w:r w:rsidR="00CF6DE7">
        <w:rPr>
          <w:rFonts w:ascii="Arial" w:hAnsi="Arial" w:cs="Arial"/>
          <w:color w:val="auto"/>
          <w:sz w:val="20"/>
          <w:szCs w:val="22"/>
        </w:rPr>
        <w:t>, nip</w:t>
      </w:r>
      <w:bookmarkStart w:id="0" w:name="_GoBack"/>
      <w:bookmarkEnd w:id="0"/>
      <w:r w:rsidRPr="005C6B00">
        <w:rPr>
          <w:rFonts w:ascii="Arial" w:hAnsi="Arial" w:cs="Arial"/>
          <w:color w:val="auto"/>
          <w:sz w:val="20"/>
          <w:szCs w:val="22"/>
        </w:rPr>
        <w:t xml:space="preserve"> oraz adres zamieszkania lub siedzibę przedsiębiorcy ubiegającego się o zezwolenie, </w:t>
      </w:r>
    </w:p>
    <w:p w:rsidR="005C6B00" w:rsidRPr="005C6B00" w:rsidRDefault="005C6B00" w:rsidP="005C6B00">
      <w:pPr>
        <w:pStyle w:val="Default"/>
        <w:numPr>
          <w:ilvl w:val="0"/>
          <w:numId w:val="5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 xml:space="preserve">określenie przedmiotu i obszaru działalności, </w:t>
      </w:r>
    </w:p>
    <w:p w:rsidR="005C6B00" w:rsidRPr="005C6B00" w:rsidRDefault="005C6B00" w:rsidP="005C6B00">
      <w:pPr>
        <w:pStyle w:val="Default"/>
        <w:numPr>
          <w:ilvl w:val="0"/>
          <w:numId w:val="5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 xml:space="preserve">określenie środków technicznych, jakimi dysponuje ubiegający się o zezwolenie na prowadzenie działalności objętej wnioskiem, </w:t>
      </w:r>
    </w:p>
    <w:p w:rsidR="005C6B00" w:rsidRPr="00EE08A0" w:rsidRDefault="005C6B00" w:rsidP="005C6B00">
      <w:pPr>
        <w:pStyle w:val="Default"/>
        <w:numPr>
          <w:ilvl w:val="0"/>
          <w:numId w:val="5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 xml:space="preserve">informacje o technologiach stosowanych lub przewidzianych do stosowania przy świadczeniu usług w zakresie działalności </w:t>
      </w:r>
      <w:r w:rsidRPr="00EE08A0">
        <w:rPr>
          <w:rFonts w:ascii="Arial" w:hAnsi="Arial" w:cs="Arial"/>
          <w:color w:val="auto"/>
          <w:sz w:val="20"/>
          <w:szCs w:val="22"/>
        </w:rPr>
        <w:t xml:space="preserve">objętej wnioskiem, </w:t>
      </w:r>
    </w:p>
    <w:p w:rsidR="005C6B00" w:rsidRPr="00EE08A0" w:rsidRDefault="005C6B00" w:rsidP="005C6B00">
      <w:pPr>
        <w:pStyle w:val="Default"/>
        <w:numPr>
          <w:ilvl w:val="0"/>
          <w:numId w:val="5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EE08A0">
        <w:rPr>
          <w:rFonts w:ascii="Arial" w:hAnsi="Arial" w:cs="Arial"/>
          <w:color w:val="auto"/>
          <w:sz w:val="20"/>
          <w:szCs w:val="22"/>
        </w:rPr>
        <w:t xml:space="preserve">proponowane zabiegi z zakresu ochrony środowiska i ochrony sanitarnej planowane po zakończeniu działalności, </w:t>
      </w:r>
    </w:p>
    <w:p w:rsidR="005C6B00" w:rsidRPr="00EE08A0" w:rsidRDefault="005C6B00" w:rsidP="005C6B00">
      <w:pPr>
        <w:pStyle w:val="Default"/>
        <w:numPr>
          <w:ilvl w:val="0"/>
          <w:numId w:val="5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EE08A0">
        <w:rPr>
          <w:rFonts w:ascii="Arial" w:hAnsi="Arial" w:cs="Arial"/>
          <w:color w:val="auto"/>
          <w:sz w:val="20"/>
          <w:szCs w:val="22"/>
        </w:rPr>
        <w:t xml:space="preserve">określenie terminu podjęcia działalności objętej wnioskiem oraz zamierzonego czasu jej prowadzenia, </w:t>
      </w:r>
    </w:p>
    <w:p w:rsidR="005C6B00" w:rsidRPr="00EE08A0" w:rsidRDefault="005C6B00" w:rsidP="005C6B00">
      <w:pPr>
        <w:pStyle w:val="Default"/>
        <w:numPr>
          <w:ilvl w:val="0"/>
          <w:numId w:val="5"/>
        </w:numPr>
        <w:spacing w:after="120"/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EE08A0">
        <w:rPr>
          <w:rFonts w:ascii="Arial" w:hAnsi="Arial" w:cs="Arial"/>
          <w:color w:val="auto"/>
          <w:sz w:val="20"/>
          <w:szCs w:val="22"/>
        </w:rPr>
        <w:t>miejsce prowadzenia działalności (tj. lokalizacja bazy sprzętowo-magazynowej, parkowania pojazdów oraz sprzętu specjalistycznego i urządzeń technicznych, itp.).</w:t>
      </w:r>
    </w:p>
    <w:p w:rsidR="005C6B00" w:rsidRPr="005C6B00" w:rsidRDefault="005C6B00" w:rsidP="005C6B00">
      <w:pPr>
        <w:pStyle w:val="Default"/>
        <w:numPr>
          <w:ilvl w:val="0"/>
          <w:numId w:val="2"/>
        </w:numPr>
        <w:spacing w:after="120"/>
        <w:ind w:left="227" w:hanging="227"/>
        <w:rPr>
          <w:rFonts w:ascii="Arial" w:hAnsi="Arial" w:cs="Arial"/>
          <w:color w:val="auto"/>
          <w:sz w:val="20"/>
          <w:szCs w:val="22"/>
        </w:rPr>
      </w:pPr>
      <w:r w:rsidRPr="00EE08A0">
        <w:rPr>
          <w:rFonts w:ascii="Arial" w:hAnsi="Arial" w:cs="Arial"/>
          <w:color w:val="auto"/>
          <w:sz w:val="20"/>
          <w:szCs w:val="22"/>
        </w:rPr>
        <w:t xml:space="preserve">Przedsiębiorca ubiegający się o zezwolenie na </w:t>
      </w:r>
      <w:r w:rsidRPr="005C6B00">
        <w:rPr>
          <w:rFonts w:ascii="Arial" w:hAnsi="Arial" w:cs="Arial"/>
          <w:color w:val="auto"/>
          <w:sz w:val="20"/>
          <w:szCs w:val="22"/>
          <w:shd w:val="clear" w:color="auto" w:fill="FFFFFF"/>
        </w:rPr>
        <w:t xml:space="preserve">opróżnianie zbiorników bezodpływowych lub osadników w instalacjach przydomowych oczyszczalni ścieków i transport nieczystości ciekłych powinien udokumentować gotowość ich odbioru przez stację zlewną </w:t>
      </w:r>
      <w:r w:rsidRPr="005C6B00">
        <w:rPr>
          <w:rFonts w:ascii="Arial" w:hAnsi="Arial" w:cs="Arial"/>
          <w:color w:val="auto"/>
          <w:sz w:val="20"/>
          <w:szCs w:val="22"/>
        </w:rPr>
        <w:t>(np. kserokopia aktualnej umowy).</w:t>
      </w:r>
    </w:p>
    <w:p w:rsidR="00EE08A0" w:rsidRDefault="005C6B00" w:rsidP="00EE08A0">
      <w:pPr>
        <w:pStyle w:val="Default"/>
        <w:numPr>
          <w:ilvl w:val="0"/>
          <w:numId w:val="2"/>
        </w:numPr>
        <w:ind w:left="227" w:hanging="227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 xml:space="preserve">W celu potwierdzenia informacji opisanych we wniosku przedsiębiorca powinien: </w:t>
      </w:r>
    </w:p>
    <w:p w:rsidR="00EE08A0" w:rsidRDefault="00EE08A0" w:rsidP="00EE08A0">
      <w:pPr>
        <w:pStyle w:val="Default"/>
        <w:numPr>
          <w:ilvl w:val="0"/>
          <w:numId w:val="6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p</w:t>
      </w:r>
      <w:r w:rsidR="005C6B00" w:rsidRPr="00EE08A0">
        <w:rPr>
          <w:rFonts w:ascii="Arial" w:hAnsi="Arial" w:cs="Arial"/>
          <w:color w:val="auto"/>
          <w:sz w:val="20"/>
          <w:szCs w:val="22"/>
        </w:rPr>
        <w:t xml:space="preserve">rzedłożyć dokument potwierdzający posiadanie bazy techniczno-biurowej i tytułu prawnego do terenu, </w:t>
      </w:r>
    </w:p>
    <w:p w:rsidR="00EE08A0" w:rsidRDefault="005C6B00" w:rsidP="00EE08A0">
      <w:pPr>
        <w:pStyle w:val="Default"/>
        <w:numPr>
          <w:ilvl w:val="0"/>
          <w:numId w:val="6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EE08A0">
        <w:rPr>
          <w:rFonts w:ascii="Arial" w:hAnsi="Arial" w:cs="Arial"/>
          <w:color w:val="auto"/>
          <w:sz w:val="20"/>
          <w:szCs w:val="22"/>
        </w:rPr>
        <w:t xml:space="preserve">aktualne zaświadczenie o braku zaległości podatkowych i zaległości w płaceniu składek na ubezpieczenie zdrowotne lub społeczne (wystawione nie wcześniej niż 3 miesiące od daty złożenia wniosku) albo oświadczenie o braku zaległości podatkowych i zaległości w płaceniu składek na ubezpieczenie zdrowotne lub społeczne. Oświadczenie składa się pod rygorem odpowiedzialności karnej za składanie fałszywych zeznań z obowiązkiem zawarcia w nim klauzuli następującej treści: „Jestem świadomy odpowiedzialności karnej za składanie fałszywego oświadczenia”, </w:t>
      </w:r>
    </w:p>
    <w:p w:rsidR="00EE08A0" w:rsidRDefault="005C6B00" w:rsidP="00EE08A0">
      <w:pPr>
        <w:pStyle w:val="Default"/>
        <w:numPr>
          <w:ilvl w:val="0"/>
          <w:numId w:val="6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EE08A0">
        <w:rPr>
          <w:rFonts w:ascii="Arial" w:hAnsi="Arial" w:cs="Arial"/>
          <w:color w:val="auto"/>
          <w:sz w:val="20"/>
          <w:szCs w:val="22"/>
        </w:rPr>
        <w:t xml:space="preserve">aktualny (tj. wydany lub potwierdzony na 6 miesięcy przed złożeniem wniosku) odpis </w:t>
      </w:r>
      <w:r w:rsidRPr="00EE08A0">
        <w:rPr>
          <w:rFonts w:ascii="Arial" w:hAnsi="Arial" w:cs="Arial"/>
          <w:color w:val="auto"/>
          <w:sz w:val="20"/>
          <w:szCs w:val="22"/>
        </w:rPr>
        <w:br/>
        <w:t xml:space="preserve">z właściwego rejestru lub zaświadczenie o wpisie do ewidencji działalności gospodarczej zgodnej z zakresem działalności objętej wnioskiem, </w:t>
      </w:r>
    </w:p>
    <w:p w:rsidR="005C6B00" w:rsidRPr="00EE08A0" w:rsidRDefault="005C6B00" w:rsidP="00EE08A0">
      <w:pPr>
        <w:pStyle w:val="Default"/>
        <w:numPr>
          <w:ilvl w:val="0"/>
          <w:numId w:val="6"/>
        </w:numPr>
        <w:ind w:left="397" w:hanging="170"/>
        <w:rPr>
          <w:rFonts w:ascii="Arial" w:hAnsi="Arial" w:cs="Arial"/>
          <w:color w:val="auto"/>
          <w:sz w:val="20"/>
          <w:szCs w:val="22"/>
        </w:rPr>
      </w:pPr>
      <w:r w:rsidRPr="00EE08A0">
        <w:rPr>
          <w:rFonts w:ascii="Arial" w:hAnsi="Arial" w:cs="Arial"/>
          <w:color w:val="auto"/>
          <w:sz w:val="20"/>
          <w:szCs w:val="22"/>
        </w:rPr>
        <w:t xml:space="preserve">dołączyć wykaz posiadanych środków technicznych (pojazdy, urządzenia i inny sprzęt - wymienić jakie) oraz dokument potwierdzający prawo do posiadanych środków transportu (kopie dowodów rejestracyjnych pojazdów) oraz kopie dokumentów potwierdzających ważny przegląd techniczny, ubezpieczenie OC. </w:t>
      </w:r>
    </w:p>
    <w:p w:rsidR="005C6B00" w:rsidRPr="005C6B00" w:rsidRDefault="005C6B00" w:rsidP="005C6B00">
      <w:pPr>
        <w:pStyle w:val="Default"/>
        <w:ind w:left="454"/>
        <w:rPr>
          <w:rFonts w:ascii="Arial" w:hAnsi="Arial" w:cs="Arial"/>
          <w:color w:val="auto"/>
          <w:sz w:val="20"/>
          <w:szCs w:val="22"/>
        </w:rPr>
      </w:pPr>
    </w:p>
    <w:p w:rsidR="005C6B00" w:rsidRPr="005C6B00" w:rsidRDefault="005C6B00" w:rsidP="005C6B00">
      <w:pPr>
        <w:pStyle w:val="Default"/>
        <w:ind w:left="284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b/>
          <w:bCs/>
          <w:color w:val="FF0000"/>
          <w:sz w:val="20"/>
          <w:szCs w:val="22"/>
          <w:u w:val="single"/>
        </w:rPr>
        <w:t>W przypadku dostarczenia wymaganych załączników w formie kserokopii</w:t>
      </w:r>
      <w:r w:rsidR="00671EEC">
        <w:rPr>
          <w:rFonts w:ascii="Arial" w:hAnsi="Arial" w:cs="Arial"/>
          <w:b/>
          <w:bCs/>
          <w:color w:val="FF0000"/>
          <w:sz w:val="20"/>
          <w:szCs w:val="22"/>
          <w:u w:val="single"/>
        </w:rPr>
        <w:t xml:space="preserve"> - </w:t>
      </w:r>
      <w:r w:rsidRPr="005C6B00">
        <w:rPr>
          <w:rFonts w:ascii="Arial" w:hAnsi="Arial" w:cs="Arial"/>
          <w:b/>
          <w:bCs/>
          <w:color w:val="FF0000"/>
          <w:sz w:val="20"/>
          <w:szCs w:val="22"/>
          <w:u w:val="single"/>
        </w:rPr>
        <w:t>winny być one potwierdzone za zgodność z oryginałem.</w:t>
      </w:r>
    </w:p>
    <w:p w:rsidR="005C6B00" w:rsidRPr="005C6B00" w:rsidRDefault="005C6B00" w:rsidP="005C6B00">
      <w:pPr>
        <w:pStyle w:val="Default"/>
        <w:rPr>
          <w:rFonts w:ascii="Arial" w:hAnsi="Arial" w:cs="Arial"/>
          <w:color w:val="auto"/>
          <w:sz w:val="20"/>
          <w:szCs w:val="22"/>
        </w:rPr>
      </w:pPr>
    </w:p>
    <w:p w:rsidR="005C6B00" w:rsidRPr="005C6B00" w:rsidRDefault="005C6B00" w:rsidP="005C6B00">
      <w:pPr>
        <w:pStyle w:val="Default"/>
        <w:spacing w:after="12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>Zgodnie z ustawą z dnia 16 listopada 2006 r. o opłacie skarbowej (tj. Dz. U. z 2021 r. poz. 1923 ze zm.) obowiązek zapłaty opłaty skarbowej powstaje od wydania zezwolenia - z chwilą złożenia wniosku o wydanie zezwolenia na wykonywanie działalności w zakresie opróżniania zbiorników bezodpływowych</w:t>
      </w:r>
      <w:r w:rsidRPr="005C6B00">
        <w:rPr>
          <w:rFonts w:ascii="Arial" w:hAnsi="Arial" w:cs="Arial"/>
          <w:sz w:val="20"/>
          <w:szCs w:val="22"/>
        </w:rPr>
        <w:t xml:space="preserve"> lub osadników w instalacjach przydomowych oczyszczalni ścieków i transportu nieczystości ciekłych  od właścicieli o</w:t>
      </w:r>
      <w:r w:rsidRPr="005C6B00">
        <w:rPr>
          <w:rFonts w:ascii="Arial" w:hAnsi="Arial" w:cs="Arial"/>
          <w:color w:val="auto"/>
          <w:sz w:val="20"/>
          <w:szCs w:val="22"/>
        </w:rPr>
        <w:t xml:space="preserve">d właścicieli nieruchomości: </w:t>
      </w:r>
      <w:r w:rsidRPr="005C6B00">
        <w:rPr>
          <w:rFonts w:ascii="Arial" w:hAnsi="Arial" w:cs="Arial"/>
          <w:b/>
          <w:bCs/>
          <w:color w:val="auto"/>
          <w:sz w:val="20"/>
          <w:szCs w:val="22"/>
        </w:rPr>
        <w:t>107 PLN</w:t>
      </w:r>
      <w:r w:rsidRPr="005C6B00">
        <w:rPr>
          <w:rFonts w:ascii="Arial" w:hAnsi="Arial" w:cs="Arial"/>
          <w:color w:val="auto"/>
          <w:sz w:val="20"/>
          <w:szCs w:val="22"/>
        </w:rPr>
        <w:t xml:space="preserve">. </w:t>
      </w:r>
    </w:p>
    <w:p w:rsidR="005C6B00" w:rsidRPr="005C6B00" w:rsidRDefault="005C6B00" w:rsidP="005C6B00">
      <w:pPr>
        <w:pStyle w:val="Default"/>
        <w:spacing w:after="12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color w:val="auto"/>
          <w:sz w:val="20"/>
          <w:szCs w:val="22"/>
        </w:rPr>
        <w:t>Wpłat z tytułu opłaty skarbowej dokonuje się na rachunek bankowy Urzędu Miasta Gorzowa W</w:t>
      </w:r>
      <w:r w:rsidR="00723B38">
        <w:rPr>
          <w:rFonts w:ascii="Arial" w:hAnsi="Arial" w:cs="Arial"/>
          <w:color w:val="auto"/>
          <w:sz w:val="20"/>
          <w:szCs w:val="22"/>
        </w:rPr>
        <w:t xml:space="preserve">ielkopolskiego </w:t>
      </w:r>
      <w:r w:rsidRPr="005C6B00">
        <w:rPr>
          <w:rFonts w:ascii="Arial" w:hAnsi="Arial" w:cs="Arial"/>
          <w:color w:val="auto"/>
          <w:sz w:val="20"/>
          <w:szCs w:val="22"/>
        </w:rPr>
        <w:t xml:space="preserve">dla obsługi wpłat z tytułu opłaty skarbowej. </w:t>
      </w:r>
    </w:p>
    <w:p w:rsidR="005C6B00" w:rsidRPr="005C6B00" w:rsidRDefault="005C6B00" w:rsidP="005C6B00">
      <w:pPr>
        <w:pStyle w:val="Default"/>
        <w:spacing w:after="12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b/>
          <w:bCs/>
          <w:color w:val="auto"/>
          <w:sz w:val="20"/>
          <w:szCs w:val="22"/>
        </w:rPr>
        <w:t xml:space="preserve">Numer konta: 44 1020 5402 0000 0302 0325 6575 </w:t>
      </w:r>
    </w:p>
    <w:p w:rsidR="005C6B00" w:rsidRPr="005C6B00" w:rsidRDefault="005C6B00" w:rsidP="005C6B00">
      <w:pPr>
        <w:pStyle w:val="Default"/>
        <w:spacing w:after="12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b/>
          <w:bCs/>
          <w:color w:val="auto"/>
          <w:sz w:val="20"/>
          <w:szCs w:val="22"/>
        </w:rPr>
        <w:t xml:space="preserve">Na wskazany numer konta należy wpłacać tylko i wyłącznie należności z tytułu opłaty skarbowej. </w:t>
      </w:r>
    </w:p>
    <w:p w:rsidR="005C6B00" w:rsidRPr="005C6B00" w:rsidRDefault="005C6B00" w:rsidP="005C6B00">
      <w:pPr>
        <w:pStyle w:val="Default"/>
        <w:spacing w:after="120"/>
        <w:rPr>
          <w:rFonts w:ascii="Arial" w:hAnsi="Arial" w:cs="Arial"/>
          <w:color w:val="auto"/>
          <w:sz w:val="20"/>
          <w:szCs w:val="22"/>
        </w:rPr>
      </w:pPr>
      <w:r w:rsidRPr="005C6B00">
        <w:rPr>
          <w:rFonts w:ascii="Arial" w:hAnsi="Arial" w:cs="Arial"/>
          <w:b/>
          <w:bCs/>
          <w:color w:val="auto"/>
          <w:sz w:val="20"/>
          <w:szCs w:val="22"/>
        </w:rPr>
        <w:lastRenderedPageBreak/>
        <w:t xml:space="preserve">Termin załatwienia sprawy: </w:t>
      </w:r>
      <w:r w:rsidRPr="009002A8">
        <w:rPr>
          <w:rFonts w:ascii="Arial" w:hAnsi="Arial" w:cs="Arial"/>
          <w:bCs/>
          <w:color w:val="auto"/>
          <w:sz w:val="20"/>
          <w:szCs w:val="22"/>
        </w:rPr>
        <w:t>n</w:t>
      </w:r>
      <w:r w:rsidR="00723B38">
        <w:rPr>
          <w:rFonts w:ascii="Arial" w:hAnsi="Arial" w:cs="Arial"/>
          <w:color w:val="auto"/>
          <w:sz w:val="20"/>
          <w:szCs w:val="22"/>
        </w:rPr>
        <w:t xml:space="preserve">iezwłocznie, jednak </w:t>
      </w:r>
      <w:r w:rsidRPr="005C6B00">
        <w:rPr>
          <w:rFonts w:ascii="Arial" w:hAnsi="Arial" w:cs="Arial"/>
          <w:color w:val="auto"/>
          <w:sz w:val="20"/>
          <w:szCs w:val="22"/>
        </w:rPr>
        <w:t xml:space="preserve">nie później niż w terminie 1 miesiąca od złożenia wymaganych dokumentów. </w:t>
      </w:r>
    </w:p>
    <w:p w:rsidR="005C6B00" w:rsidRPr="005C6B00" w:rsidRDefault="005C6B00" w:rsidP="005C6B00">
      <w:pPr>
        <w:spacing w:after="120" w:line="240" w:lineRule="auto"/>
        <w:rPr>
          <w:rFonts w:ascii="Arial" w:hAnsi="Arial" w:cs="Arial"/>
          <w:sz w:val="20"/>
        </w:rPr>
      </w:pPr>
      <w:r w:rsidRPr="005C6B00">
        <w:rPr>
          <w:rFonts w:ascii="Arial" w:hAnsi="Arial" w:cs="Arial"/>
          <w:b/>
          <w:bCs/>
          <w:sz w:val="20"/>
        </w:rPr>
        <w:t>Zezwolenie udziela się w drodze decyzji na czas oznaczony, nie dłuższy niż 10 lat.</w:t>
      </w:r>
    </w:p>
    <w:p w:rsidR="005C6B00" w:rsidRPr="005C6B00" w:rsidRDefault="005C6B00" w:rsidP="005C6B00">
      <w:pPr>
        <w:pStyle w:val="Default"/>
        <w:spacing w:after="120"/>
        <w:rPr>
          <w:rFonts w:ascii="Arial" w:hAnsi="Arial" w:cs="Arial"/>
          <w:color w:val="auto"/>
          <w:sz w:val="20"/>
          <w:szCs w:val="22"/>
        </w:rPr>
      </w:pPr>
    </w:p>
    <w:p w:rsidR="005C6B00" w:rsidRPr="005C6B00" w:rsidRDefault="005C6B00">
      <w:pPr>
        <w:spacing w:after="120" w:line="240" w:lineRule="auto"/>
        <w:rPr>
          <w:rFonts w:ascii="Arial" w:hAnsi="Arial" w:cs="Arial"/>
          <w:sz w:val="20"/>
        </w:rPr>
      </w:pPr>
    </w:p>
    <w:sectPr w:rsidR="005C6B00" w:rsidRPr="005C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727"/>
    <w:multiLevelType w:val="multilevel"/>
    <w:tmpl w:val="D0C6D5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">
    <w:nsid w:val="1C790B89"/>
    <w:multiLevelType w:val="hybridMultilevel"/>
    <w:tmpl w:val="3CC856CE"/>
    <w:lvl w:ilvl="0" w:tplc="D91C89C4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>
    <w:nsid w:val="45B2740C"/>
    <w:multiLevelType w:val="hybridMultilevel"/>
    <w:tmpl w:val="93FCD454"/>
    <w:lvl w:ilvl="0" w:tplc="D91C89C4">
      <w:start w:val="1"/>
      <w:numFmt w:val="bullet"/>
      <w:lvlText w:val=""/>
      <w:lvlJc w:val="left"/>
      <w:pPr>
        <w:ind w:left="5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">
    <w:nsid w:val="50D54E9A"/>
    <w:multiLevelType w:val="hybridMultilevel"/>
    <w:tmpl w:val="6BF412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156C1"/>
    <w:multiLevelType w:val="hybridMultilevel"/>
    <w:tmpl w:val="C222345C"/>
    <w:lvl w:ilvl="0" w:tplc="D91C89C4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>
    <w:nsid w:val="58A56C18"/>
    <w:multiLevelType w:val="hybridMultilevel"/>
    <w:tmpl w:val="5134ABD6"/>
    <w:lvl w:ilvl="0" w:tplc="D91C89C4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35"/>
    <w:rsid w:val="00096E35"/>
    <w:rsid w:val="003D27B8"/>
    <w:rsid w:val="005C6B00"/>
    <w:rsid w:val="00671EEC"/>
    <w:rsid w:val="00723B38"/>
    <w:rsid w:val="009002A8"/>
    <w:rsid w:val="00BC5072"/>
    <w:rsid w:val="00BF528F"/>
    <w:rsid w:val="00CF6DE7"/>
    <w:rsid w:val="00E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50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C50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50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0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5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50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C50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50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0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5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64BD-EC9D-4E26-9A01-4761C7EA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Marciniak</dc:creator>
  <cp:lastModifiedBy>Iwona Marciniak</cp:lastModifiedBy>
  <cp:revision>2</cp:revision>
  <cp:lastPrinted>2022-09-26T11:42:00Z</cp:lastPrinted>
  <dcterms:created xsi:type="dcterms:W3CDTF">2024-03-26T13:01:00Z</dcterms:created>
  <dcterms:modified xsi:type="dcterms:W3CDTF">2024-03-26T13:01:00Z</dcterms:modified>
</cp:coreProperties>
</file>